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A790A" w14:textId="7DF12EBF" w:rsidR="00A94BD9" w:rsidRPr="009E5478" w:rsidRDefault="00A94BD9" w:rsidP="00051295">
      <w:pPr>
        <w:jc w:val="both"/>
      </w:pPr>
      <w:r w:rsidRPr="009E5478">
        <w:t>Les Archives ont le plaisir d’annoncer le retour de 4</w:t>
      </w:r>
      <w:r w:rsidR="002E6ADC" w:rsidRPr="009E5478">
        <w:t>1</w:t>
      </w:r>
      <w:r w:rsidRPr="009E5478">
        <w:t xml:space="preserve"> registres</w:t>
      </w:r>
      <w:r w:rsidR="009E5478" w:rsidRPr="009E5478">
        <w:t xml:space="preserve"> de délibérations</w:t>
      </w:r>
      <w:r w:rsidRPr="009E5478">
        <w:t xml:space="preserve"> restaurés</w:t>
      </w:r>
      <w:r w:rsidR="009E5478" w:rsidRPr="009E5478">
        <w:t xml:space="preserve"> et reliés</w:t>
      </w:r>
      <w:r w:rsidRPr="009E5478">
        <w:t xml:space="preserve">, désormais disponibles à la consultation ! </w:t>
      </w:r>
    </w:p>
    <w:p w14:paraId="238ADB29" w14:textId="46F78806" w:rsidR="002E6ADC" w:rsidRPr="00195AAC" w:rsidRDefault="002E6ADC" w:rsidP="00051295">
      <w:pPr>
        <w:jc w:val="both"/>
      </w:pPr>
      <w:r w:rsidRPr="009E5478">
        <w:t>Témoins précieux de la vie locale depuis la Révolution, ces documents sont incontournables pour quiconque souhaite explorer l’histoire d’un village ou d’une ville</w:t>
      </w:r>
      <w:r w:rsidR="00682146">
        <w:t xml:space="preserve"> (voir la fiche de recherche </w:t>
      </w:r>
      <w:r w:rsidR="00863D74">
        <w:t>« </w:t>
      </w:r>
      <w:r w:rsidR="00362E76">
        <w:t>Fai</w:t>
      </w:r>
      <w:r w:rsidR="00863D74">
        <w:t>r</w:t>
      </w:r>
      <w:r w:rsidR="00362E76">
        <w:t>e l’histoire d’une commune</w:t>
      </w:r>
      <w:r w:rsidR="00863D74">
        <w:t> »</w:t>
      </w:r>
      <w:r w:rsidR="00362E76">
        <w:t xml:space="preserve"> [lien vers </w:t>
      </w:r>
      <w:hyperlink r:id="rId5" w:history="1">
        <w:r w:rsidR="00362E76" w:rsidRPr="00711E79">
          <w:rPr>
            <w:rStyle w:val="Lienhypertexte"/>
          </w:rPr>
          <w:t>https://archives.doubs.fr/page/fair</w:t>
        </w:r>
        <w:r w:rsidR="00362E76" w:rsidRPr="00711E79">
          <w:rPr>
            <w:rStyle w:val="Lienhypertexte"/>
          </w:rPr>
          <w:t>e</w:t>
        </w:r>
        <w:r w:rsidR="00362E76" w:rsidRPr="00711E79">
          <w:rPr>
            <w:rStyle w:val="Lienhypertexte"/>
          </w:rPr>
          <w:t>-l-histoire-d-une-commune---</w:t>
        </w:r>
        <w:proofErr w:type="spellStart"/>
        <w:r w:rsidR="00362E76" w:rsidRPr="00711E79">
          <w:rPr>
            <w:rStyle w:val="Lienhypertexte"/>
          </w:rPr>
          <w:t>l-essentiel</w:t>
        </w:r>
        <w:proofErr w:type="spellEnd"/>
      </w:hyperlink>
      <w:r w:rsidR="00362E76">
        <w:t>])</w:t>
      </w:r>
      <w:r w:rsidRPr="009E5478">
        <w:t xml:space="preserve">. </w:t>
      </w:r>
      <w:r w:rsidR="00051295">
        <w:t>S</w:t>
      </w:r>
      <w:r w:rsidR="00195AAC">
        <w:t xml:space="preserve">ouvent </w:t>
      </w:r>
      <w:r w:rsidR="00051295">
        <w:t>c</w:t>
      </w:r>
      <w:r w:rsidR="00195AAC">
        <w:t>onsultés au quotidien dans les mairies</w:t>
      </w:r>
      <w:r w:rsidR="00051295">
        <w:t>, ils souffrent parfois</w:t>
      </w:r>
      <w:r w:rsidR="00195AAC">
        <w:t xml:space="preserve"> de dégradations importantes (reliure cassée, pages déchirées, </w:t>
      </w:r>
      <w:r w:rsidR="00051295">
        <w:t xml:space="preserve">réparation au </w:t>
      </w:r>
      <w:r w:rsidR="00195AAC">
        <w:t>scotch, etc.)</w:t>
      </w:r>
    </w:p>
    <w:p w14:paraId="078964EA" w14:textId="26A76F84" w:rsidR="00A94BD9" w:rsidRPr="009E5478" w:rsidRDefault="00195AAC" w:rsidP="00051295">
      <w:pPr>
        <w:jc w:val="both"/>
      </w:pPr>
      <w:r>
        <w:t>Nous avons donc</w:t>
      </w:r>
      <w:r w:rsidR="009E5478" w:rsidRPr="009E5478">
        <w:t xml:space="preserve"> </w:t>
      </w:r>
      <w:r w:rsidR="00A94BD9" w:rsidRPr="009E5478">
        <w:t>lancé un programme de restauration et de reliure</w:t>
      </w:r>
      <w:r w:rsidR="00051295">
        <w:t xml:space="preserve"> à neuf</w:t>
      </w:r>
      <w:r w:rsidR="00A94BD9" w:rsidRPr="009E5478">
        <w:t xml:space="preserve"> des registres les plus endommagés</w:t>
      </w:r>
      <w:r w:rsidR="00682146">
        <w:t xml:space="preserve"> parmi ceux conservés par les Archives du Doubs (voir les inventaires d’archives communales déposées [lien vers </w:t>
      </w:r>
      <w:hyperlink r:id="rId6" w:history="1">
        <w:r w:rsidR="007873C3" w:rsidRPr="00CF58F4">
          <w:rPr>
            <w:rStyle w:val="Lienhypertexte"/>
          </w:rPr>
          <w:t>https://archives.dou</w:t>
        </w:r>
        <w:r w:rsidR="007873C3" w:rsidRPr="00CF58F4">
          <w:rPr>
            <w:rStyle w:val="Lienhypertexte"/>
          </w:rPr>
          <w:t>b</w:t>
        </w:r>
        <w:r w:rsidR="007873C3" w:rsidRPr="00CF58F4">
          <w:rPr>
            <w:rStyle w:val="Lienhypertexte"/>
          </w:rPr>
          <w:t>s.fr/ark:/25993/z2mqlk</w:t>
        </w:r>
        <w:r w:rsidR="007873C3" w:rsidRPr="00CF58F4">
          <w:rPr>
            <w:rStyle w:val="Lienhypertexte"/>
          </w:rPr>
          <w:t>4</w:t>
        </w:r>
        <w:r w:rsidR="007873C3" w:rsidRPr="00CF58F4">
          <w:rPr>
            <w:rStyle w:val="Lienhypertexte"/>
          </w:rPr>
          <w:t>bwxsd</w:t>
        </w:r>
      </w:hyperlink>
      <w:r w:rsidR="007873C3">
        <w:t xml:space="preserve"> </w:t>
      </w:r>
      <w:r w:rsidR="00362E76">
        <w:t>]</w:t>
      </w:r>
      <w:r w:rsidR="00A94BD9" w:rsidRPr="009E5478">
        <w:t>.</w:t>
      </w:r>
      <w:r w:rsidR="00217D3F" w:rsidRPr="009E5478">
        <w:t xml:space="preserve"> </w:t>
      </w:r>
      <w:r w:rsidR="00362E76">
        <w:t xml:space="preserve">Notre </w:t>
      </w:r>
      <w:r w:rsidR="00362E76" w:rsidRPr="009E5478">
        <w:t xml:space="preserve">objectif </w:t>
      </w:r>
      <w:r w:rsidR="00A94BD9" w:rsidRPr="009E5478">
        <w:t xml:space="preserve">: assurer leur conservation </w:t>
      </w:r>
      <w:r w:rsidR="001C3851">
        <w:t xml:space="preserve">pour </w:t>
      </w:r>
      <w:r w:rsidR="00863D74">
        <w:t xml:space="preserve">garantir </w:t>
      </w:r>
      <w:r w:rsidR="00863D74" w:rsidRPr="009E5478">
        <w:t>leur</w:t>
      </w:r>
      <w:r w:rsidR="00A94BD9" w:rsidRPr="009E5478">
        <w:t xml:space="preserve"> consultation. </w:t>
      </w:r>
      <w:r w:rsidR="00381C34" w:rsidRPr="009E5478">
        <w:t>Le ministère de la Culture, par le biais de la DRAC</w:t>
      </w:r>
      <w:r w:rsidR="00381C34">
        <w:t xml:space="preserve"> Bourgogne Franche-Comté</w:t>
      </w:r>
      <w:r w:rsidR="00381C34" w:rsidRPr="009E5478">
        <w:t>, aide au financement de ces opérations.</w:t>
      </w:r>
    </w:p>
    <w:p w14:paraId="2D3285C7" w14:textId="732887F7" w:rsidR="002E6ADC" w:rsidRPr="009E5478" w:rsidRDefault="009C5CBE" w:rsidP="00051295">
      <w:pPr>
        <w:jc w:val="both"/>
      </w:pPr>
      <w:r>
        <w:t>L</w:t>
      </w:r>
      <w:r w:rsidR="002E6ADC" w:rsidRPr="009E5478">
        <w:t xml:space="preserve">e travail commence par une phase de repérage : la restauratrice et la relieure des Archives examinent les volumes un à un pour déterminer s’il y a besoin d’une intervention. Les registres sélectionnés sont ensuite confiés à des ateliers spécialisés, qui stabilisent les matériaux fragilisés par le temps et leur offrent une reliure adaptée. </w:t>
      </w:r>
    </w:p>
    <w:p w14:paraId="36849300" w14:textId="0F25B767" w:rsidR="00EF32E2" w:rsidRPr="009E5478" w:rsidRDefault="002E6ADC" w:rsidP="00051295">
      <w:pPr>
        <w:jc w:val="both"/>
      </w:pPr>
      <w:r w:rsidRPr="009E5478">
        <w:t>À peine rangés sur les rayonnages, une nouvelle sélection</w:t>
      </w:r>
      <w:r w:rsidR="00682146">
        <w:t xml:space="preserve"> de registres</w:t>
      </w:r>
      <w:r w:rsidRPr="009E5478">
        <w:t xml:space="preserve"> est déjà en cours pour le prochain train de restauration prévu en janvier. </w:t>
      </w:r>
    </w:p>
    <w:sectPr w:rsidR="00EF32E2" w:rsidRPr="009E54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81721"/>
    <w:multiLevelType w:val="multilevel"/>
    <w:tmpl w:val="EC449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2914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130"/>
    <w:rsid w:val="00051295"/>
    <w:rsid w:val="000849B0"/>
    <w:rsid w:val="00195AAC"/>
    <w:rsid w:val="001B789C"/>
    <w:rsid w:val="001C3851"/>
    <w:rsid w:val="00217D3F"/>
    <w:rsid w:val="002E6ADC"/>
    <w:rsid w:val="00362E76"/>
    <w:rsid w:val="00381C34"/>
    <w:rsid w:val="00433176"/>
    <w:rsid w:val="00457252"/>
    <w:rsid w:val="00491AD0"/>
    <w:rsid w:val="005D6E00"/>
    <w:rsid w:val="00682146"/>
    <w:rsid w:val="006A6618"/>
    <w:rsid w:val="00773302"/>
    <w:rsid w:val="00782143"/>
    <w:rsid w:val="007873C3"/>
    <w:rsid w:val="00863D74"/>
    <w:rsid w:val="00886DC8"/>
    <w:rsid w:val="00914CD8"/>
    <w:rsid w:val="0094751F"/>
    <w:rsid w:val="009C5CBE"/>
    <w:rsid w:val="009E5478"/>
    <w:rsid w:val="00A82A66"/>
    <w:rsid w:val="00A94BD9"/>
    <w:rsid w:val="00AA7130"/>
    <w:rsid w:val="00AC47C9"/>
    <w:rsid w:val="00D0659B"/>
    <w:rsid w:val="00E42380"/>
    <w:rsid w:val="00EF32E2"/>
    <w:rsid w:val="00F835BC"/>
    <w:rsid w:val="00FB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E745"/>
  <w15:chartTrackingRefBased/>
  <w15:docId w15:val="{972A89BF-057C-4C35-9E29-0499C150E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A71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A71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A713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A71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A713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A71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A71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A71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A71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A713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A71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A713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A7130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A7130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A713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A713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A713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A713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A71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A71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A71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A71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A71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A713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A713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A7130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A713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A7130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AA7130"/>
    <w:rPr>
      <w:b/>
      <w:bCs/>
      <w:smallCaps/>
      <w:color w:val="2E74B5" w:themeColor="accent1" w:themeShade="BF"/>
      <w:spacing w:val="5"/>
    </w:rPr>
  </w:style>
  <w:style w:type="paragraph" w:styleId="Rvision">
    <w:name w:val="Revision"/>
    <w:hidden/>
    <w:uiPriority w:val="99"/>
    <w:semiHidden/>
    <w:rsid w:val="00051295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362E7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62E7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863D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chives.doubs.fr/ark:/25993/z2mqlk4bwxsd" TargetMode="External"/><Relationship Id="rId5" Type="http://schemas.openxmlformats.org/officeDocument/2006/relationships/hyperlink" Target="https://archives.doubs.fr/page/faire-l-histoire-d-une-commune---l-essentie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Departemental du Doubs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THIRION Flora</dc:creator>
  <cp:keywords/>
  <dc:description/>
  <cp:lastModifiedBy>BOUQUIN Florent</cp:lastModifiedBy>
  <cp:revision>3</cp:revision>
  <dcterms:created xsi:type="dcterms:W3CDTF">2025-10-30T08:44:00Z</dcterms:created>
  <dcterms:modified xsi:type="dcterms:W3CDTF">2025-10-30T09:05:00Z</dcterms:modified>
</cp:coreProperties>
</file>